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B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6FC426E" wp14:editId="468D7D35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CB" w:rsidRPr="00A22F64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52CB" w:rsidRPr="00A22F64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752CB" w:rsidRPr="00A22F64" w:rsidRDefault="00B752CB" w:rsidP="00B752CB">
      <w:pPr>
        <w:jc w:val="both"/>
        <w:rPr>
          <w:sz w:val="28"/>
          <w:szCs w:val="28"/>
          <w:lang w:val="uk-UA" w:eastAsia="uk-UA"/>
        </w:rPr>
      </w:pPr>
    </w:p>
    <w:p w:rsidR="00B752CB" w:rsidRPr="00A22F64" w:rsidRDefault="00B752CB" w:rsidP="00B752C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B752CB" w:rsidRPr="00A22F64" w:rsidRDefault="00B752CB" w:rsidP="00B752CB">
      <w:pPr>
        <w:jc w:val="center"/>
        <w:rPr>
          <w:b/>
          <w:sz w:val="28"/>
          <w:szCs w:val="28"/>
          <w:lang w:val="uk-UA" w:eastAsia="uk-UA"/>
        </w:rPr>
      </w:pPr>
    </w:p>
    <w:p w:rsidR="00B752CB" w:rsidRPr="00B752CB" w:rsidRDefault="00E0209D" w:rsidP="00B752C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B752CB" w:rsidRPr="00B752CB">
        <w:rPr>
          <w:b/>
          <w:sz w:val="28"/>
          <w:szCs w:val="28"/>
          <w:lang w:val="uk-UA" w:eastAsia="uk-UA"/>
        </w:rPr>
        <w:t>.09.2023</w:t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  <w:t>Нетішин</w:t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</w:r>
      <w:r w:rsidR="00B752CB" w:rsidRPr="00B752CB">
        <w:rPr>
          <w:b/>
          <w:sz w:val="28"/>
          <w:szCs w:val="28"/>
          <w:lang w:val="uk-UA" w:eastAsia="uk-UA"/>
        </w:rPr>
        <w:tab/>
        <w:t xml:space="preserve">  № </w:t>
      </w:r>
      <w:r w:rsidR="00723E0C">
        <w:rPr>
          <w:b/>
          <w:sz w:val="28"/>
          <w:szCs w:val="28"/>
          <w:lang w:val="uk-UA" w:eastAsia="uk-UA"/>
        </w:rPr>
        <w:t>360</w:t>
      </w:r>
      <w:r w:rsidR="00B752CB" w:rsidRPr="00B752CB">
        <w:rPr>
          <w:b/>
          <w:sz w:val="28"/>
          <w:szCs w:val="28"/>
          <w:lang w:val="uk-UA" w:eastAsia="uk-UA"/>
        </w:rPr>
        <w:t>/2023</w:t>
      </w:r>
    </w:p>
    <w:p w:rsidR="00B752CB" w:rsidRPr="00B752CB" w:rsidRDefault="00B752CB" w:rsidP="00B752CB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ind w:right="2408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Про безоплатну передачу матеріальних цінностей від </w:t>
      </w:r>
      <w:r w:rsidR="00B752CB">
        <w:rPr>
          <w:sz w:val="28"/>
          <w:szCs w:val="28"/>
          <w:lang w:val="uk-UA"/>
        </w:rPr>
        <w:t>у</w:t>
      </w:r>
      <w:r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на баланс </w:t>
      </w:r>
      <w:r w:rsidR="00B752CB">
        <w:rPr>
          <w:sz w:val="28"/>
          <w:szCs w:val="28"/>
          <w:lang w:val="uk-UA"/>
        </w:rPr>
        <w:t>к</w:t>
      </w:r>
      <w:r w:rsidR="00CA5627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</w:p>
    <w:p w:rsidR="00B85A63" w:rsidRPr="00160AAD" w:rsidRDefault="00B85A63" w:rsidP="00B85A63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B1584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0B158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702AC6">
        <w:rPr>
          <w:sz w:val="28"/>
          <w:szCs w:val="28"/>
          <w:lang w:val="uk-UA"/>
        </w:rPr>
        <w:t>рішення чотирнадцятої сесії Нетішинської міської ради VІІ</w:t>
      </w:r>
      <w:bookmarkStart w:id="0" w:name="_GoBack"/>
      <w:bookmarkEnd w:id="0"/>
      <w:r w:rsidRPr="00702AC6">
        <w:rPr>
          <w:sz w:val="28"/>
          <w:szCs w:val="28"/>
          <w:lang w:val="uk-UA"/>
        </w:rPr>
        <w:t xml:space="preserve"> скликання від 29</w:t>
      </w:r>
      <w:r>
        <w:rPr>
          <w:sz w:val="28"/>
          <w:szCs w:val="28"/>
          <w:lang w:val="uk-UA"/>
        </w:rPr>
        <w:t xml:space="preserve"> </w:t>
      </w:r>
      <w:r w:rsidRPr="00702AC6">
        <w:rPr>
          <w:sz w:val="28"/>
          <w:szCs w:val="28"/>
          <w:lang w:val="uk-UA"/>
        </w:rPr>
        <w:t>червня 2016 року №</w:t>
      </w:r>
      <w:r>
        <w:rPr>
          <w:sz w:val="28"/>
          <w:szCs w:val="28"/>
          <w:lang w:val="uk-UA"/>
        </w:rPr>
        <w:t xml:space="preserve"> </w:t>
      </w:r>
      <w:r w:rsidRPr="00702AC6">
        <w:rPr>
          <w:sz w:val="28"/>
          <w:szCs w:val="28"/>
          <w:lang w:val="uk-UA"/>
        </w:rPr>
        <w:t>14/562 «Про передачу управлінню капітального будівництва виконавчого комітету Нетішинської міської ради функції замовника будівництва об’єктів комунальної власності»</w:t>
      </w:r>
      <w:r>
        <w:rPr>
          <w:sz w:val="28"/>
          <w:szCs w:val="28"/>
          <w:lang w:val="uk-UA"/>
        </w:rPr>
        <w:t xml:space="preserve">, </w:t>
      </w:r>
      <w:r w:rsidRPr="00702AC6">
        <w:rPr>
          <w:sz w:val="28"/>
          <w:szCs w:val="28"/>
          <w:lang w:val="uk-UA"/>
        </w:rPr>
        <w:t>зі змінами</w:t>
      </w:r>
      <w:r w:rsidRPr="000B1584">
        <w:rPr>
          <w:spacing w:val="-2"/>
          <w:sz w:val="28"/>
          <w:szCs w:val="28"/>
          <w:lang w:val="uk-UA"/>
        </w:rPr>
        <w:t>,</w:t>
      </w:r>
      <w:r>
        <w:rPr>
          <w:spacing w:val="-2"/>
          <w:sz w:val="28"/>
          <w:szCs w:val="28"/>
          <w:lang w:val="uk-UA"/>
        </w:rPr>
        <w:t xml:space="preserve"> та у зв’язку з обставинами непереборної сили</w:t>
      </w:r>
      <w:r w:rsidRPr="003A7E79">
        <w:rPr>
          <w:spacing w:val="-2"/>
          <w:sz w:val="28"/>
          <w:szCs w:val="28"/>
          <w:lang w:val="uk-UA"/>
        </w:rPr>
        <w:t xml:space="preserve"> (лист Торгово-проми</w:t>
      </w:r>
      <w:r>
        <w:rPr>
          <w:spacing w:val="-2"/>
          <w:sz w:val="28"/>
          <w:szCs w:val="28"/>
          <w:lang w:val="uk-UA"/>
        </w:rPr>
        <w:t>слової палати України від 28 лютого 2022 року № 2024/02.0-7.1), необхідністю збереження</w:t>
      </w:r>
      <w:r w:rsidRPr="003A7E79">
        <w:rPr>
          <w:spacing w:val="-2"/>
          <w:sz w:val="28"/>
          <w:szCs w:val="28"/>
          <w:lang w:val="uk-UA"/>
        </w:rPr>
        <w:t xml:space="preserve"> (підтримання</w:t>
      </w:r>
      <w:r>
        <w:rPr>
          <w:spacing w:val="-2"/>
          <w:sz w:val="28"/>
          <w:szCs w:val="28"/>
          <w:lang w:val="uk-UA"/>
        </w:rPr>
        <w:t xml:space="preserve"> експлуатаційної придатності) </w:t>
      </w:r>
      <w:r w:rsidRPr="003A7E79">
        <w:rPr>
          <w:spacing w:val="-2"/>
          <w:sz w:val="28"/>
          <w:szCs w:val="28"/>
          <w:lang w:val="uk-UA"/>
        </w:rPr>
        <w:t xml:space="preserve">комунального майна Нетішинської </w:t>
      </w:r>
      <w:r>
        <w:rPr>
          <w:spacing w:val="-2"/>
          <w:sz w:val="28"/>
          <w:szCs w:val="28"/>
          <w:lang w:val="uk-UA"/>
        </w:rPr>
        <w:t>міської територіальної громади</w:t>
      </w:r>
      <w:r w:rsidRPr="000B1584">
        <w:rPr>
          <w:spacing w:val="-4"/>
          <w:sz w:val="28"/>
          <w:szCs w:val="28"/>
          <w:lang w:val="uk-UA"/>
        </w:rPr>
        <w:t>, виконавчий комітет Нетішинської міської ради</w:t>
      </w:r>
    </w:p>
    <w:p w:rsidR="00B85A63" w:rsidRDefault="00B85A63" w:rsidP="00B85A63">
      <w:pPr>
        <w:jc w:val="both"/>
        <w:rPr>
          <w:sz w:val="28"/>
          <w:szCs w:val="28"/>
          <w:lang w:val="uk-UA"/>
        </w:rPr>
      </w:pPr>
    </w:p>
    <w:p w:rsidR="00B85A63" w:rsidRPr="000B1584" w:rsidRDefault="00B85A63" w:rsidP="00B85A63">
      <w:pPr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ВИРІШИВ:</w:t>
      </w:r>
    </w:p>
    <w:p w:rsidR="00B85A63" w:rsidRPr="000B1584" w:rsidRDefault="00B85A63" w:rsidP="00B85A63">
      <w:pPr>
        <w:jc w:val="both"/>
        <w:rPr>
          <w:sz w:val="28"/>
          <w:szCs w:val="28"/>
          <w:lang w:val="uk-UA"/>
        </w:rPr>
      </w:pPr>
    </w:p>
    <w:p w:rsidR="00B85A63" w:rsidRDefault="00B85A63" w:rsidP="00B85A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B1584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від управління капітального будівництва виконавчого комітету Нетішинської міської ради </w:t>
      </w:r>
      <w:r w:rsidRPr="000B1584">
        <w:rPr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 xml:space="preserve"> комунального підприємства Нетішинської міської ради «Комфорт» згідно з додатком 1</w:t>
      </w:r>
      <w:r w:rsidRPr="000B1584">
        <w:rPr>
          <w:sz w:val="28"/>
          <w:szCs w:val="28"/>
          <w:lang w:val="uk-UA"/>
        </w:rPr>
        <w:t>.</w:t>
      </w:r>
    </w:p>
    <w:p w:rsidR="00B85A63" w:rsidRDefault="00B85A63" w:rsidP="00B85A63">
      <w:pPr>
        <w:jc w:val="both"/>
        <w:rPr>
          <w:sz w:val="28"/>
          <w:szCs w:val="28"/>
          <w:lang w:val="uk-UA"/>
        </w:rPr>
      </w:pPr>
    </w:p>
    <w:p w:rsidR="00B85A63" w:rsidRDefault="00B85A63" w:rsidP="00B85A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B1584">
        <w:rPr>
          <w:sz w:val="28"/>
          <w:szCs w:val="28"/>
          <w:lang w:val="uk-UA"/>
        </w:rPr>
        <w:t>Утворити комісію щодо безоплатної п</w:t>
      </w:r>
      <w:r>
        <w:rPr>
          <w:sz w:val="28"/>
          <w:szCs w:val="28"/>
          <w:lang w:val="uk-UA"/>
        </w:rPr>
        <w:t xml:space="preserve">ередачі матеріальних цінностей від управління капітального будівництва виконавчого комітету Нетішинської міської ради </w:t>
      </w:r>
      <w:r w:rsidRPr="000B1584">
        <w:rPr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 xml:space="preserve"> комунального підприємства Нетішинської міської ради «Комфорт»</w:t>
      </w:r>
      <w:r w:rsidRPr="000B1584">
        <w:rPr>
          <w:sz w:val="28"/>
          <w:szCs w:val="28"/>
          <w:lang w:val="uk-UA"/>
        </w:rPr>
        <w:t xml:space="preserve"> та затвердити її склад згідно з додат</w:t>
      </w:r>
      <w:r>
        <w:rPr>
          <w:sz w:val="28"/>
          <w:szCs w:val="28"/>
          <w:lang w:val="uk-UA"/>
        </w:rPr>
        <w:t>ком 2</w:t>
      </w:r>
      <w:r w:rsidRPr="000B1584">
        <w:rPr>
          <w:sz w:val="28"/>
          <w:szCs w:val="28"/>
          <w:lang w:val="uk-UA"/>
        </w:rPr>
        <w:t>.</w:t>
      </w:r>
    </w:p>
    <w:p w:rsidR="00B85A63" w:rsidRDefault="00B85A63" w:rsidP="00B85A63">
      <w:pPr>
        <w:jc w:val="both"/>
        <w:rPr>
          <w:sz w:val="28"/>
          <w:szCs w:val="28"/>
          <w:lang w:val="uk-UA"/>
        </w:rPr>
      </w:pPr>
    </w:p>
    <w:p w:rsidR="00B85A63" w:rsidRDefault="00B85A63" w:rsidP="00B85A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B1584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</w:t>
      </w:r>
      <w:r w:rsidRPr="000B1584">
        <w:rPr>
          <w:sz w:val="28"/>
          <w:szCs w:val="28"/>
          <w:lang w:val="uk-UA"/>
        </w:rPr>
        <w:t xml:space="preserve"> заступника міського голови </w:t>
      </w:r>
      <w:r>
        <w:rPr>
          <w:sz w:val="28"/>
          <w:szCs w:val="28"/>
          <w:lang w:val="uk-UA"/>
        </w:rPr>
        <w:t>Олену Хоменко</w:t>
      </w:r>
      <w:r w:rsidRPr="000B1584">
        <w:rPr>
          <w:sz w:val="28"/>
          <w:szCs w:val="28"/>
          <w:lang w:val="uk-UA"/>
        </w:rPr>
        <w:t>.</w:t>
      </w:r>
    </w:p>
    <w:p w:rsidR="00BA3A3C" w:rsidRDefault="00BA3A3C" w:rsidP="00BA3A3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85A63" w:rsidRPr="00B752CB" w:rsidRDefault="00B85A63" w:rsidP="00BA3A3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Міський голова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Олександр СУПРУНЮК</w:t>
      </w:r>
    </w:p>
    <w:p w:rsidR="00B85A63" w:rsidRDefault="00B85A63" w:rsidP="00723E0C">
      <w:pPr>
        <w:jc w:val="both"/>
        <w:rPr>
          <w:sz w:val="28"/>
          <w:szCs w:val="28"/>
          <w:lang w:val="uk-UA"/>
        </w:rPr>
      </w:pPr>
    </w:p>
    <w:p w:rsidR="00723E0C" w:rsidRDefault="00723E0C" w:rsidP="00723E0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lastRenderedPageBreak/>
        <w:t>Додаток 1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до рішення виконавчого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комітету міської ради</w:t>
      </w:r>
    </w:p>
    <w:p w:rsidR="00BA3A3C" w:rsidRPr="00B752CB" w:rsidRDefault="00E0209D" w:rsidP="00BA3A3C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970D2" w:rsidRPr="00B752CB">
        <w:rPr>
          <w:sz w:val="28"/>
          <w:szCs w:val="28"/>
          <w:lang w:val="uk-UA"/>
        </w:rPr>
        <w:t>.09</w:t>
      </w:r>
      <w:r w:rsidR="00BA3A3C" w:rsidRPr="00B752CB">
        <w:rPr>
          <w:sz w:val="28"/>
          <w:szCs w:val="28"/>
          <w:lang w:val="uk-UA"/>
        </w:rPr>
        <w:t xml:space="preserve">.2023 № </w:t>
      </w:r>
      <w:r w:rsidR="00723E0C">
        <w:rPr>
          <w:sz w:val="28"/>
          <w:szCs w:val="28"/>
          <w:lang w:val="uk-UA"/>
        </w:rPr>
        <w:t>360</w:t>
      </w:r>
      <w:r w:rsidR="00BA3A3C" w:rsidRPr="00B752CB">
        <w:rPr>
          <w:sz w:val="28"/>
          <w:szCs w:val="28"/>
          <w:lang w:val="uk-UA"/>
        </w:rPr>
        <w:t>/2023</w:t>
      </w:r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jc w:val="center"/>
        <w:rPr>
          <w:b/>
          <w:sz w:val="28"/>
          <w:szCs w:val="28"/>
          <w:lang w:val="uk-UA"/>
        </w:rPr>
      </w:pPr>
      <w:r w:rsidRPr="00B752CB">
        <w:rPr>
          <w:b/>
          <w:sz w:val="28"/>
          <w:szCs w:val="28"/>
          <w:lang w:val="uk-UA"/>
        </w:rPr>
        <w:t>ПЕРЕЛІК</w:t>
      </w:r>
    </w:p>
    <w:p w:rsidR="00BA3A3C" w:rsidRPr="00B752CB" w:rsidRDefault="00BA3A3C" w:rsidP="00BA3A3C">
      <w:pPr>
        <w:jc w:val="center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матеріальних цінностей, які передаються </w:t>
      </w:r>
      <w:r w:rsidR="00342AA4" w:rsidRPr="00B752CB">
        <w:rPr>
          <w:sz w:val="28"/>
          <w:szCs w:val="28"/>
          <w:lang w:val="uk-UA"/>
        </w:rPr>
        <w:t xml:space="preserve">від </w:t>
      </w:r>
      <w:r w:rsidR="00B752CB">
        <w:rPr>
          <w:sz w:val="28"/>
          <w:szCs w:val="28"/>
          <w:lang w:val="uk-UA"/>
        </w:rPr>
        <w:t>у</w:t>
      </w:r>
      <w:r w:rsidR="00342AA4"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</w:t>
      </w:r>
      <w:r w:rsidRPr="00B752CB">
        <w:rPr>
          <w:sz w:val="28"/>
          <w:szCs w:val="28"/>
          <w:lang w:val="uk-UA"/>
        </w:rPr>
        <w:t>на баланс</w:t>
      </w:r>
      <w:r w:rsidR="0044345C" w:rsidRPr="00B752CB">
        <w:rPr>
          <w:sz w:val="28"/>
          <w:szCs w:val="28"/>
          <w:lang w:val="uk-UA"/>
        </w:rPr>
        <w:t xml:space="preserve"> </w:t>
      </w:r>
      <w:r w:rsidR="0001292A">
        <w:rPr>
          <w:sz w:val="28"/>
          <w:szCs w:val="28"/>
          <w:lang w:val="uk-UA"/>
        </w:rPr>
        <w:t>к</w:t>
      </w:r>
      <w:r w:rsidR="00342AA4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</w:p>
    <w:p w:rsidR="00BA3A3C" w:rsidRPr="00B752CB" w:rsidRDefault="00BA3A3C" w:rsidP="00BA3A3C">
      <w:pPr>
        <w:jc w:val="right"/>
        <w:rPr>
          <w:sz w:val="28"/>
          <w:szCs w:val="28"/>
          <w:lang w:val="uk-UA"/>
        </w:rPr>
      </w:pPr>
    </w:p>
    <w:p w:rsidR="00BA3A3C" w:rsidRPr="00B752CB" w:rsidRDefault="00BA3A3C" w:rsidP="00B752CB">
      <w:pPr>
        <w:rPr>
          <w:sz w:val="28"/>
          <w:szCs w:val="28"/>
          <w:lang w:val="uk-UA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76"/>
        <w:gridCol w:w="1479"/>
        <w:gridCol w:w="1438"/>
        <w:gridCol w:w="1904"/>
      </w:tblGrid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B752CB">
            <w:pPr>
              <w:tabs>
                <w:tab w:val="left" w:pos="5103"/>
              </w:tabs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№ </w:t>
            </w:r>
            <w:r w:rsidR="00B752CB">
              <w:rPr>
                <w:sz w:val="28"/>
                <w:szCs w:val="28"/>
                <w:lang w:val="uk-UA"/>
              </w:rPr>
              <w:t>з</w:t>
            </w:r>
            <w:r w:rsidRPr="00B752CB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Обсяг </w:t>
            </w:r>
          </w:p>
        </w:tc>
        <w:tc>
          <w:tcPr>
            <w:tcW w:w="1904" w:type="dxa"/>
            <w:shd w:val="clear" w:color="auto" w:fill="auto"/>
          </w:tcPr>
          <w:p w:rsidR="0080648D" w:rsidRDefault="00B752CB" w:rsidP="0080648D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Вартість, </w:t>
            </w:r>
          </w:p>
          <w:p w:rsidR="0044345C" w:rsidRPr="00B752CB" w:rsidRDefault="00B752CB" w:rsidP="0080648D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  <w:r w:rsidR="0044345C" w:rsidRPr="00B752C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1</w:t>
            </w:r>
            <w:r w:rsidR="00B75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 xml:space="preserve">Покриття  з фігурних елементів мощення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B752CB" w:rsidP="00B752CB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 </w:t>
            </w:r>
            <w:r w:rsidR="0044345C" w:rsidRPr="00B752CB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7338,64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5 078 938,67</w:t>
            </w:r>
          </w:p>
        </w:tc>
      </w:tr>
      <w:tr w:rsidR="0044345C" w:rsidRPr="00B752CB" w:rsidTr="00B752CB">
        <w:trPr>
          <w:trHeight w:val="83"/>
        </w:trPr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2</w:t>
            </w:r>
            <w:r w:rsidR="00B75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>Свiтильники з лампами: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>лампа ЛЕД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38 588,91</w:t>
            </w: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 xml:space="preserve">вуличний ліхтар 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929 892,00</w:t>
            </w:r>
          </w:p>
        </w:tc>
      </w:tr>
    </w:tbl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Default="00BA3A3C" w:rsidP="00BA3A3C">
      <w:pPr>
        <w:rPr>
          <w:sz w:val="28"/>
          <w:szCs w:val="28"/>
          <w:lang w:val="uk-UA"/>
        </w:rPr>
      </w:pPr>
    </w:p>
    <w:p w:rsidR="00B752CB" w:rsidRDefault="00B752CB" w:rsidP="00BA3A3C">
      <w:pPr>
        <w:rPr>
          <w:sz w:val="28"/>
          <w:szCs w:val="28"/>
          <w:lang w:val="uk-UA"/>
        </w:rPr>
      </w:pPr>
    </w:p>
    <w:p w:rsidR="00B752CB" w:rsidRPr="00B752CB" w:rsidRDefault="00B752CB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Керуючий справами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виконавчого комітету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міської ради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Любов ОЦАБРИКА</w:t>
      </w:r>
    </w:p>
    <w:p w:rsidR="00BA3A3C" w:rsidRPr="00B752CB" w:rsidRDefault="00BA3A3C" w:rsidP="009545A1">
      <w:pPr>
        <w:jc w:val="both"/>
        <w:rPr>
          <w:sz w:val="28"/>
          <w:szCs w:val="28"/>
          <w:lang w:val="uk-UA"/>
        </w:rPr>
      </w:pPr>
    </w:p>
    <w:p w:rsidR="009545A1" w:rsidRPr="00B752CB" w:rsidRDefault="009545A1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BA3A3C" w:rsidRPr="00B752CB" w:rsidRDefault="009545A1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lastRenderedPageBreak/>
        <w:t>Додаток 2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до рішення виконавчого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комітету міської ради</w:t>
      </w:r>
    </w:p>
    <w:p w:rsidR="00BA3A3C" w:rsidRPr="00B752CB" w:rsidRDefault="00E0209D" w:rsidP="00BA3A3C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545A1" w:rsidRPr="00B752CB">
        <w:rPr>
          <w:sz w:val="28"/>
          <w:szCs w:val="28"/>
          <w:lang w:val="uk-UA"/>
        </w:rPr>
        <w:t xml:space="preserve">.09.2023 № </w:t>
      </w:r>
      <w:r w:rsidR="00723E0C">
        <w:rPr>
          <w:sz w:val="28"/>
          <w:szCs w:val="28"/>
          <w:lang w:val="uk-UA"/>
        </w:rPr>
        <w:t>360</w:t>
      </w:r>
      <w:r w:rsidR="00BA3A3C" w:rsidRPr="00B752CB">
        <w:rPr>
          <w:sz w:val="28"/>
          <w:szCs w:val="28"/>
          <w:lang w:val="uk-UA"/>
        </w:rPr>
        <w:t>/2023</w:t>
      </w:r>
    </w:p>
    <w:p w:rsidR="00BA3A3C" w:rsidRPr="00B752CB" w:rsidRDefault="00BA3A3C" w:rsidP="00B752CB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jc w:val="center"/>
        <w:rPr>
          <w:b/>
          <w:sz w:val="28"/>
          <w:szCs w:val="28"/>
          <w:lang w:val="uk-UA"/>
        </w:rPr>
      </w:pPr>
      <w:r w:rsidRPr="00B752CB">
        <w:rPr>
          <w:b/>
          <w:sz w:val="28"/>
          <w:szCs w:val="28"/>
          <w:lang w:val="uk-UA"/>
        </w:rPr>
        <w:t>СКЛАД</w:t>
      </w:r>
    </w:p>
    <w:p w:rsidR="00BD0D96" w:rsidRPr="00B752CB" w:rsidRDefault="00BA3A3C" w:rsidP="00BD0D96">
      <w:pPr>
        <w:jc w:val="center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комісії щодо передачі </w:t>
      </w:r>
      <w:r w:rsidR="00BD0D96" w:rsidRPr="00B752CB">
        <w:rPr>
          <w:sz w:val="28"/>
          <w:szCs w:val="28"/>
          <w:lang w:val="uk-UA"/>
        </w:rPr>
        <w:t xml:space="preserve">матеріальних цінностей, які передаються від </w:t>
      </w:r>
      <w:r w:rsidR="0001292A">
        <w:rPr>
          <w:sz w:val="28"/>
          <w:szCs w:val="28"/>
          <w:lang w:val="uk-UA"/>
        </w:rPr>
        <w:t>у</w:t>
      </w:r>
      <w:r w:rsidR="00BD0D96"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на баланс </w:t>
      </w:r>
      <w:r w:rsidR="0001292A">
        <w:rPr>
          <w:sz w:val="28"/>
          <w:szCs w:val="28"/>
          <w:lang w:val="uk-UA"/>
        </w:rPr>
        <w:t>к</w:t>
      </w:r>
      <w:r w:rsidR="00BD0D96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</w:p>
    <w:p w:rsidR="00BA3A3C" w:rsidRPr="00B752CB" w:rsidRDefault="00BA3A3C" w:rsidP="00B752CB">
      <w:pPr>
        <w:rPr>
          <w:sz w:val="28"/>
          <w:szCs w:val="28"/>
          <w:lang w:val="uk-UA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BA3A3C" w:rsidRPr="00B752CB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BD0D96" w:rsidRPr="00B752CB">
              <w:rPr>
                <w:sz w:val="28"/>
                <w:szCs w:val="28"/>
                <w:lang w:val="uk-UA"/>
              </w:rPr>
              <w:t xml:space="preserve">перший </w:t>
            </w:r>
            <w:r w:rsidRPr="00B752CB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Власюк Марія</w:t>
            </w:r>
          </w:p>
        </w:tc>
        <w:tc>
          <w:tcPr>
            <w:tcW w:w="6525" w:type="dxa"/>
          </w:tcPr>
          <w:p w:rsidR="00DD665D" w:rsidRPr="00B752CB" w:rsidRDefault="00DD665D" w:rsidP="0044345C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директор комунального підприємства Нетішинської міської ради «Комфорт»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A3C" w:rsidRPr="00723E0C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Гонгало Галина</w:t>
            </w:r>
          </w:p>
        </w:tc>
        <w:tc>
          <w:tcPr>
            <w:tcW w:w="6525" w:type="dxa"/>
          </w:tcPr>
          <w:p w:rsidR="00BA3A3C" w:rsidRPr="00B752CB" w:rsidRDefault="00BA3A3C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головний спеціаліст виробничо-технічного відділу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752CB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160AAD" w:rsidRPr="00B752CB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B752CB" w:rsidRPr="00723E0C" w:rsidTr="00277B14">
        <w:tc>
          <w:tcPr>
            <w:tcW w:w="3114" w:type="dxa"/>
          </w:tcPr>
          <w:p w:rsidR="00B752CB" w:rsidRPr="00B752CB" w:rsidRDefault="00B752CB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752CB" w:rsidRPr="00B752CB" w:rsidRDefault="00B752CB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Миронюк Валентина</w:t>
            </w:r>
          </w:p>
        </w:tc>
        <w:tc>
          <w:tcPr>
            <w:tcW w:w="6525" w:type="dxa"/>
          </w:tcPr>
          <w:p w:rsidR="00DD665D" w:rsidRPr="00B752CB" w:rsidRDefault="00B752CB" w:rsidP="0044345C">
            <w:pPr>
              <w:pStyle w:val="a4"/>
              <w:numPr>
                <w:ilvl w:val="0"/>
                <w:numId w:val="1"/>
              </w:num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D665D" w:rsidRPr="00B752CB">
              <w:rPr>
                <w:sz w:val="28"/>
                <w:szCs w:val="28"/>
                <w:lang w:val="uk-UA"/>
              </w:rPr>
              <w:t>головний бухгалтер комунального підприємства Нетішинської міської ради «Комфорт»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Петрук Ярослав</w:t>
            </w:r>
          </w:p>
        </w:tc>
        <w:tc>
          <w:tcPr>
            <w:tcW w:w="6525" w:type="dxa"/>
          </w:tcPr>
          <w:p w:rsidR="00DD665D" w:rsidRPr="00B752CB" w:rsidRDefault="00DD665D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- начальник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Pr="00B752CB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752CB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Pr="00B752CB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B752CB" w:rsidRPr="00B752CB" w:rsidTr="0044345C">
        <w:tc>
          <w:tcPr>
            <w:tcW w:w="3114" w:type="dxa"/>
          </w:tcPr>
          <w:p w:rsidR="00B752CB" w:rsidRPr="00B752CB" w:rsidRDefault="00B752CB" w:rsidP="004434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752CB" w:rsidRPr="00B752CB" w:rsidRDefault="00B752CB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Шаповалова Ольга</w:t>
            </w:r>
          </w:p>
        </w:tc>
        <w:tc>
          <w:tcPr>
            <w:tcW w:w="6525" w:type="dxa"/>
          </w:tcPr>
          <w:p w:rsidR="00B40F2F" w:rsidRPr="00B752CB" w:rsidRDefault="00BA3A3C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правління </w:t>
            </w:r>
            <w:r w:rsidR="00B752CB">
              <w:rPr>
                <w:sz w:val="28"/>
                <w:szCs w:val="28"/>
                <w:lang w:val="uk-UA"/>
              </w:rPr>
              <w:t>капітального будівництва виконавчого комітету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 Нетішинської міської ради</w:t>
            </w:r>
          </w:p>
        </w:tc>
      </w:tr>
    </w:tbl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Керуючий справами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виконавчого комітету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міської ради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Любов ОЦАБРИКА</w:t>
      </w:r>
    </w:p>
    <w:p w:rsidR="00277B14" w:rsidRPr="00B752CB" w:rsidRDefault="00277B14">
      <w:pPr>
        <w:rPr>
          <w:sz w:val="28"/>
          <w:szCs w:val="28"/>
        </w:rPr>
      </w:pPr>
    </w:p>
    <w:sectPr w:rsidR="00277B14" w:rsidRPr="00B752CB" w:rsidSect="00B752CB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5A" w:rsidRDefault="00CA435A" w:rsidP="00160AAD">
      <w:r>
        <w:separator/>
      </w:r>
    </w:p>
  </w:endnote>
  <w:endnote w:type="continuationSeparator" w:id="0">
    <w:p w:rsidR="00CA435A" w:rsidRDefault="00CA435A" w:rsidP="001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5A" w:rsidRDefault="00CA435A" w:rsidP="00160AAD">
      <w:r>
        <w:separator/>
      </w:r>
    </w:p>
  </w:footnote>
  <w:footnote w:type="continuationSeparator" w:id="0">
    <w:p w:rsidR="00CA435A" w:rsidRDefault="00CA435A" w:rsidP="0016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8E4"/>
    <w:multiLevelType w:val="hybridMultilevel"/>
    <w:tmpl w:val="415E41E8"/>
    <w:lvl w:ilvl="0" w:tplc="4BCEB6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3C"/>
    <w:rsid w:val="0001292A"/>
    <w:rsid w:val="000E5C3A"/>
    <w:rsid w:val="00160AAD"/>
    <w:rsid w:val="0018732D"/>
    <w:rsid w:val="00246061"/>
    <w:rsid w:val="0027705A"/>
    <w:rsid w:val="00277B14"/>
    <w:rsid w:val="00342AA4"/>
    <w:rsid w:val="003A7E79"/>
    <w:rsid w:val="003E0C4C"/>
    <w:rsid w:val="0044345C"/>
    <w:rsid w:val="004B712D"/>
    <w:rsid w:val="00702AC6"/>
    <w:rsid w:val="00723E0C"/>
    <w:rsid w:val="00791124"/>
    <w:rsid w:val="007A3A83"/>
    <w:rsid w:val="0080648D"/>
    <w:rsid w:val="0081690E"/>
    <w:rsid w:val="009545A1"/>
    <w:rsid w:val="00995650"/>
    <w:rsid w:val="00AE7C94"/>
    <w:rsid w:val="00B1783B"/>
    <w:rsid w:val="00B40F2F"/>
    <w:rsid w:val="00B752CB"/>
    <w:rsid w:val="00B85A63"/>
    <w:rsid w:val="00B970D2"/>
    <w:rsid w:val="00BA3A3C"/>
    <w:rsid w:val="00BD0D96"/>
    <w:rsid w:val="00C21896"/>
    <w:rsid w:val="00C65872"/>
    <w:rsid w:val="00CA435A"/>
    <w:rsid w:val="00CA5627"/>
    <w:rsid w:val="00DD665D"/>
    <w:rsid w:val="00E0209D"/>
    <w:rsid w:val="00E156EE"/>
    <w:rsid w:val="00F15244"/>
    <w:rsid w:val="00F4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D23"/>
  <w15:docId w15:val="{BEEE0111-D10D-47D3-97D0-59AB9C5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3A3C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BA3A3C"/>
    <w:pPr>
      <w:ind w:left="720"/>
      <w:contextualSpacing/>
    </w:pPr>
  </w:style>
  <w:style w:type="table" w:styleId="a5">
    <w:name w:val="Table Grid"/>
    <w:basedOn w:val="a1"/>
    <w:uiPriority w:val="39"/>
    <w:rsid w:val="00BA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60AA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60A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0AA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60A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48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6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11</cp:revision>
  <cp:lastPrinted>2023-09-28T12:06:00Z</cp:lastPrinted>
  <dcterms:created xsi:type="dcterms:W3CDTF">2023-09-05T13:50:00Z</dcterms:created>
  <dcterms:modified xsi:type="dcterms:W3CDTF">2023-09-28T12:11:00Z</dcterms:modified>
</cp:coreProperties>
</file>